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C373B7" w:rsidTr="00DC6903">
        <w:trPr>
          <w:trHeight w:val="1609"/>
        </w:trPr>
        <w:tc>
          <w:tcPr>
            <w:tcW w:w="2552" w:type="dxa"/>
          </w:tcPr>
          <w:p w:rsidR="00C373B7" w:rsidRDefault="00C83E0F" w:rsidP="00DC6903">
            <w:pPr>
              <w:pStyle w:val="NormalWeb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4875" cy="9048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NRS_2019_RVB copie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:rsidR="00C373B7" w:rsidRPr="00C373B7" w:rsidRDefault="00C373B7" w:rsidP="00C373B7">
            <w:pPr>
              <w:pStyle w:val="NormalWeb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788B940" wp14:editId="2337813A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120015</wp:posOffset>
                  </wp:positionV>
                  <wp:extent cx="1114425" cy="326390"/>
                  <wp:effectExtent l="0" t="0" r="952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ir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73B7" w:rsidRPr="006522F4" w:rsidRDefault="00C373B7" w:rsidP="00C373B7">
            <w:pPr>
              <w:pStyle w:val="NormalWeb"/>
              <w:jc w:val="center"/>
              <w:rPr>
                <w:b/>
                <w:bCs/>
                <w:sz w:val="22"/>
                <w:szCs w:val="22"/>
              </w:rPr>
            </w:pPr>
            <w:r w:rsidRPr="006522F4">
              <w:rPr>
                <w:b/>
                <w:bCs/>
                <w:sz w:val="22"/>
                <w:szCs w:val="22"/>
              </w:rPr>
              <w:t xml:space="preserve">  Fiche d’Inscription </w:t>
            </w:r>
          </w:p>
          <w:p w:rsidR="00C373B7" w:rsidRPr="006522F4" w:rsidRDefault="00C373B7" w:rsidP="00C373B7">
            <w:pPr>
              <w:pStyle w:val="NormalWeb"/>
              <w:rPr>
                <w:b/>
                <w:bCs/>
                <w:sz w:val="22"/>
                <w:szCs w:val="22"/>
              </w:rPr>
            </w:pPr>
          </w:p>
          <w:p w:rsidR="00C373B7" w:rsidRPr="006522F4" w:rsidRDefault="00C373B7" w:rsidP="00DC6903">
            <w:pPr>
              <w:pStyle w:val="NormalWeb"/>
              <w:rPr>
                <w:b/>
                <w:bCs/>
                <w:sz w:val="22"/>
                <w:szCs w:val="22"/>
              </w:rPr>
            </w:pPr>
            <w:r w:rsidRPr="006522F4">
              <w:rPr>
                <w:b/>
                <w:bCs/>
                <w:sz w:val="22"/>
                <w:szCs w:val="22"/>
              </w:rPr>
              <w:t xml:space="preserve">                                       </w:t>
            </w:r>
            <w:r w:rsidR="00DC6903">
              <w:rPr>
                <w:b/>
                <w:bCs/>
                <w:sz w:val="22"/>
                <w:szCs w:val="22"/>
              </w:rPr>
              <w:t>Métallographie des alliages de plomb</w:t>
            </w:r>
          </w:p>
          <w:p w:rsidR="00C373B7" w:rsidRDefault="00C373B7" w:rsidP="00C373B7">
            <w:pPr>
              <w:pStyle w:val="NormalWeb"/>
              <w:jc w:val="center"/>
            </w:pPr>
          </w:p>
        </w:tc>
      </w:tr>
    </w:tbl>
    <w:p w:rsidR="00C373B7" w:rsidRDefault="00C373B7" w:rsidP="00C373B7">
      <w:pPr>
        <w:pStyle w:val="NormalWeb"/>
        <w:jc w:val="center"/>
      </w:pPr>
    </w:p>
    <w:p w:rsidR="00507DD7" w:rsidRDefault="00507DD7" w:rsidP="00DC6903">
      <w:pPr>
        <w:pStyle w:val="NormalWeb"/>
      </w:pP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C373B7" w:rsidTr="00D96835">
        <w:tc>
          <w:tcPr>
            <w:tcW w:w="10348" w:type="dxa"/>
          </w:tcPr>
          <w:p w:rsidR="00C373B7" w:rsidRPr="00D96835" w:rsidRDefault="00DC6903" w:rsidP="00D96835">
            <w:pPr>
              <w:jc w:val="center"/>
              <w:rPr>
                <w:b/>
              </w:rPr>
            </w:pPr>
            <w:r>
              <w:rPr>
                <w:b/>
              </w:rPr>
              <w:t>Fiche de renseignements du demandeur</w:t>
            </w:r>
          </w:p>
        </w:tc>
      </w:tr>
    </w:tbl>
    <w:p w:rsidR="00D96835" w:rsidRDefault="00D96835"/>
    <w:p w:rsidR="00DC6903" w:rsidRDefault="00C81F07">
      <w:r>
        <w:t>Nom et Prénom</w:t>
      </w:r>
      <w:r w:rsidR="00D96835">
        <w:t> :</w:t>
      </w:r>
    </w:p>
    <w:p w:rsidR="00DC6903" w:rsidRDefault="00DC6903"/>
    <w:p w:rsidR="00DC6903" w:rsidRDefault="00C81F07">
      <w:r>
        <w:t>Tel. Professionnel</w:t>
      </w:r>
      <w:r w:rsidR="00D96835">
        <w:t> :</w:t>
      </w:r>
      <w:r>
        <w:tab/>
      </w:r>
      <w:r>
        <w:tab/>
      </w:r>
      <w:r>
        <w:tab/>
      </w:r>
      <w:r>
        <w:tab/>
      </w:r>
      <w:r>
        <w:tab/>
        <w:t>Mèl</w:t>
      </w:r>
      <w:r w:rsidR="00DC6903">
        <w:t xml:space="preserve"> </w:t>
      </w:r>
      <w:r w:rsidR="00D96835">
        <w:t>:</w:t>
      </w:r>
    </w:p>
    <w:p w:rsidR="00DC6903" w:rsidRDefault="00DC6903"/>
    <w:p w:rsidR="00C81F07" w:rsidRDefault="00C81F07">
      <w:r>
        <w:t>Votre métier / fonction</w:t>
      </w:r>
      <w:r w:rsidR="00D96835">
        <w:t xml:space="preserve"> : </w:t>
      </w:r>
    </w:p>
    <w:p w:rsidR="00DC6903" w:rsidRDefault="00DC6903"/>
    <w:p w:rsidR="00DC6903" w:rsidRDefault="00D96835">
      <w:r>
        <w:t xml:space="preserve">Nom </w:t>
      </w:r>
      <w:r w:rsidR="00DC6903">
        <w:t xml:space="preserve">et adresse </w:t>
      </w:r>
      <w:r>
        <w:t xml:space="preserve">de votre laboratoire ou lieu de travail : </w:t>
      </w:r>
    </w:p>
    <w:p w:rsidR="00DC6903" w:rsidRDefault="00DC6903"/>
    <w:p w:rsidR="00DC6903" w:rsidRDefault="00DC6903"/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DC6903" w:rsidTr="007B0CBF">
        <w:tc>
          <w:tcPr>
            <w:tcW w:w="10348" w:type="dxa"/>
          </w:tcPr>
          <w:p w:rsidR="00DC6903" w:rsidRPr="00507DD7" w:rsidRDefault="00DC6903" w:rsidP="00DC6903">
            <w:pPr>
              <w:jc w:val="center"/>
              <w:rPr>
                <w:b/>
              </w:rPr>
            </w:pPr>
            <w:r w:rsidRPr="00507DD7">
              <w:rPr>
                <w:b/>
              </w:rPr>
              <w:t>A</w:t>
            </w:r>
            <w:r>
              <w:rPr>
                <w:b/>
              </w:rPr>
              <w:t>ttentes et motivations vis-à-vis de la formation</w:t>
            </w:r>
          </w:p>
        </w:tc>
      </w:tr>
      <w:tr w:rsidR="00DC6903" w:rsidTr="007B0CBF">
        <w:trPr>
          <w:trHeight w:val="2306"/>
        </w:trPr>
        <w:tc>
          <w:tcPr>
            <w:tcW w:w="10348" w:type="dxa"/>
          </w:tcPr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  <w:p w:rsidR="00DC6903" w:rsidRDefault="00DC6903" w:rsidP="007B0CBF"/>
        </w:tc>
      </w:tr>
    </w:tbl>
    <w:p w:rsidR="00507DD7" w:rsidRDefault="00507DD7"/>
    <w:p w:rsidR="00507DD7" w:rsidRDefault="00507DD7">
      <w:r>
        <w:t xml:space="preserve">Les frais de déplacement, d’hébergement et de restauration seront à la charge de l’employeur ou de la délégation d’appartenance. </w:t>
      </w:r>
      <w:bookmarkStart w:id="0" w:name="_GoBack"/>
      <w:bookmarkEnd w:id="0"/>
    </w:p>
    <w:p w:rsidR="00507DD7" w:rsidRDefault="00DC6903">
      <w:r>
        <w:t>L’inscription est sans frais et inclus le repas du midi du 27 juin 2023.</w:t>
      </w:r>
    </w:p>
    <w:sectPr w:rsidR="0050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A7862"/>
    <w:multiLevelType w:val="hybridMultilevel"/>
    <w:tmpl w:val="BC0EE8B6"/>
    <w:lvl w:ilvl="0" w:tplc="DF08C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B7"/>
    <w:rsid w:val="00021C3B"/>
    <w:rsid w:val="00411839"/>
    <w:rsid w:val="00424E22"/>
    <w:rsid w:val="004C1CD0"/>
    <w:rsid w:val="00507DD7"/>
    <w:rsid w:val="006522F4"/>
    <w:rsid w:val="008B11B1"/>
    <w:rsid w:val="00C373B7"/>
    <w:rsid w:val="00C81F07"/>
    <w:rsid w:val="00C83E0F"/>
    <w:rsid w:val="00CF1152"/>
    <w:rsid w:val="00D8335E"/>
    <w:rsid w:val="00D96835"/>
    <w:rsid w:val="00DC6903"/>
    <w:rsid w:val="00E0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6D4372"/>
  <w15:docId w15:val="{22311284-2D1F-4F96-8929-791B5065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73B7"/>
    <w:pPr>
      <w:spacing w:before="75" w:after="75" w:line="240" w:lineRule="auto"/>
      <w:textAlignment w:val="top"/>
    </w:pPr>
    <w:rPr>
      <w:rFonts w:ascii="Arial" w:eastAsia="Times New Roman" w:hAnsi="Arial" w:cs="Arial"/>
      <w:color w:val="263033"/>
      <w:sz w:val="18"/>
      <w:szCs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3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7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National de la Recherche Scientifique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Dolmaire</dc:creator>
  <cp:lastModifiedBy>AZEMA Aurélia</cp:lastModifiedBy>
  <cp:revision>3</cp:revision>
  <dcterms:created xsi:type="dcterms:W3CDTF">2023-04-27T09:28:00Z</dcterms:created>
  <dcterms:modified xsi:type="dcterms:W3CDTF">2023-05-25T19:24:00Z</dcterms:modified>
</cp:coreProperties>
</file>